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6C6D" w:rsidRPr="00830DBE" w:rsidRDefault="00830DBE" w:rsidP="00A86C6D">
      <w:pPr>
        <w:tabs>
          <w:tab w:val="left" w:pos="7938"/>
        </w:tabs>
        <w:spacing w:line="360" w:lineRule="auto"/>
        <w:ind w:right="1701"/>
        <w:rPr>
          <w:b/>
          <w:sz w:val="32"/>
          <w:szCs w:val="32"/>
          <w:lang w:val="de-CH"/>
        </w:rPr>
      </w:pPr>
      <w:r w:rsidRPr="00830DBE">
        <w:rPr>
          <w:b/>
          <w:sz w:val="32"/>
          <w:szCs w:val="32"/>
          <w:lang w:val="de-CH"/>
        </w:rPr>
        <w:t xml:space="preserve">TRUMPF Schweiz AG – Zweigniederlassung Baar </w:t>
      </w:r>
      <w:r w:rsidR="004B4308">
        <w:rPr>
          <w:b/>
          <w:sz w:val="32"/>
          <w:szCs w:val="32"/>
          <w:lang w:val="de-CH"/>
        </w:rPr>
        <w:t>hat neue Räumlichkeiten bezogen</w:t>
      </w:r>
      <w:r w:rsidR="00A86C6D" w:rsidRPr="00830DBE">
        <w:rPr>
          <w:b/>
          <w:sz w:val="32"/>
          <w:szCs w:val="32"/>
          <w:lang w:val="de-CH"/>
        </w:rPr>
        <w:tab/>
      </w:r>
    </w:p>
    <w:p w:rsidR="00A86C6D" w:rsidRPr="00830DBE" w:rsidRDefault="00A86C6D" w:rsidP="00A86C6D">
      <w:pPr>
        <w:tabs>
          <w:tab w:val="left" w:pos="7938"/>
        </w:tabs>
        <w:spacing w:line="360" w:lineRule="auto"/>
        <w:ind w:right="1701"/>
        <w:rPr>
          <w:b/>
          <w:lang w:val="de-CH"/>
        </w:rPr>
      </w:pPr>
    </w:p>
    <w:p w:rsidR="00A86C6D" w:rsidRPr="003422D7" w:rsidRDefault="00830DBE" w:rsidP="00A86C6D">
      <w:pPr>
        <w:pStyle w:val="Flietext"/>
        <w:tabs>
          <w:tab w:val="center" w:pos="3969"/>
        </w:tabs>
        <w:ind w:right="1701"/>
        <w:rPr>
          <w:i/>
        </w:rPr>
      </w:pPr>
      <w:bookmarkStart w:id="0" w:name="StartText"/>
      <w:bookmarkEnd w:id="0"/>
      <w:r>
        <w:rPr>
          <w:i/>
        </w:rPr>
        <w:t xml:space="preserve">Baar, </w:t>
      </w:r>
      <w:r w:rsidR="004B4308">
        <w:rPr>
          <w:i/>
        </w:rPr>
        <w:t>7</w:t>
      </w:r>
      <w:r w:rsidR="00FF72FD">
        <w:rPr>
          <w:i/>
        </w:rPr>
        <w:t xml:space="preserve">. </w:t>
      </w:r>
      <w:r w:rsidR="004B4308">
        <w:rPr>
          <w:i/>
        </w:rPr>
        <w:t>Januar 2019</w:t>
      </w:r>
    </w:p>
    <w:p w:rsidR="00A86C6D" w:rsidRDefault="00D62BB3" w:rsidP="00704920">
      <w:pPr>
        <w:pStyle w:val="Flietext"/>
        <w:tabs>
          <w:tab w:val="left" w:pos="7938"/>
        </w:tabs>
        <w:ind w:right="1701"/>
      </w:pPr>
      <w:r>
        <w:t>Die Vorweihnachtszeit hat</w:t>
      </w:r>
      <w:r w:rsidR="004B4308">
        <w:t>te</w:t>
      </w:r>
      <w:r>
        <w:t xml:space="preserve"> es für die Zweigniederlassung der TRUMPF Schweiz AG in Baar in sich. Rund </w:t>
      </w:r>
      <w:r w:rsidR="006E7DB1">
        <w:t xml:space="preserve">80 </w:t>
      </w:r>
      <w:r>
        <w:t xml:space="preserve">Mitarbeitende aus den Bereichen </w:t>
      </w:r>
      <w:r w:rsidR="00E42FCA">
        <w:t>Vertrieb und Service</w:t>
      </w:r>
      <w:r>
        <w:t xml:space="preserve"> und Finance haben </w:t>
      </w:r>
      <w:r w:rsidR="006A2835">
        <w:t xml:space="preserve">am 20. und 21. Dezember 2018 </w:t>
      </w:r>
      <w:r>
        <w:t xml:space="preserve">ihre </w:t>
      </w:r>
      <w:r w:rsidR="004B4308">
        <w:t xml:space="preserve">sieben Sachen </w:t>
      </w:r>
      <w:r>
        <w:t xml:space="preserve">gepackt und </w:t>
      </w:r>
      <w:r w:rsidR="004B4308">
        <w:t>sind</w:t>
      </w:r>
      <w:r>
        <w:t xml:space="preserve"> 5 km weiter in neue und für die Bereiche angepasste Räumlichkeiten </w:t>
      </w:r>
      <w:r w:rsidR="00E42FCA">
        <w:t xml:space="preserve">an </w:t>
      </w:r>
      <w:r>
        <w:t>der Neuhofstrasse 12</w:t>
      </w:r>
      <w:r w:rsidR="004B4308">
        <w:t xml:space="preserve"> umgezogen</w:t>
      </w:r>
      <w:r>
        <w:t xml:space="preserve">. Der Ort bleibt gleich, die Strasse </w:t>
      </w:r>
      <w:r w:rsidR="004B4308">
        <w:t>hat ge</w:t>
      </w:r>
      <w:r>
        <w:t xml:space="preserve">ändert. Nach fast eineinhalb Jahren in beengten Räumen </w:t>
      </w:r>
      <w:r w:rsidR="00E42FCA">
        <w:t xml:space="preserve">an </w:t>
      </w:r>
      <w:r>
        <w:t>der Ruessenstrasse 18</w:t>
      </w:r>
      <w:r w:rsidR="00E42FCA">
        <w:t>,</w:t>
      </w:r>
      <w:r>
        <w:t xml:space="preserve"> freu</w:t>
      </w:r>
      <w:r w:rsidR="004B4308">
        <w:t>t</w:t>
      </w:r>
      <w:r>
        <w:t xml:space="preserve">en sich die Mitarbeitenden auf </w:t>
      </w:r>
      <w:r w:rsidR="00E10C90">
        <w:t>d</w:t>
      </w:r>
      <w:r w:rsidR="00D0452B">
        <w:t>ie</w:t>
      </w:r>
      <w:r w:rsidR="00E10C90">
        <w:t xml:space="preserve"> </w:t>
      </w:r>
      <w:r>
        <w:t>grosszügig</w:t>
      </w:r>
      <w:r w:rsidR="00E10C90">
        <w:t>e</w:t>
      </w:r>
      <w:r w:rsidR="00D0452B">
        <w:t>n</w:t>
      </w:r>
      <w:r w:rsidR="00E10C90">
        <w:t xml:space="preserve"> </w:t>
      </w:r>
      <w:r w:rsidR="00E42FCA">
        <w:t>Büros</w:t>
      </w:r>
      <w:r w:rsidR="00D0452B">
        <w:t xml:space="preserve"> im neuen Gebäude</w:t>
      </w:r>
      <w:r>
        <w:t>.</w:t>
      </w:r>
    </w:p>
    <w:p w:rsidR="00D62BB3" w:rsidRDefault="00D62BB3" w:rsidP="00704920">
      <w:pPr>
        <w:pStyle w:val="Flietext"/>
        <w:tabs>
          <w:tab w:val="left" w:pos="7938"/>
        </w:tabs>
        <w:ind w:right="1701"/>
      </w:pPr>
      <w:r>
        <w:t xml:space="preserve">Adrian Schar, </w:t>
      </w:r>
      <w:r w:rsidR="00E42FCA">
        <w:t>Leiter Vertrieb und Service und Mitglied der Geschäftsleitung:</w:t>
      </w:r>
      <w:r>
        <w:t xml:space="preserve"> „Wir können nun wieder Kunden nach bekannter TRUMP</w:t>
      </w:r>
      <w:r w:rsidR="00E42FCA">
        <w:t>F</w:t>
      </w:r>
      <w:r>
        <w:t xml:space="preserve"> Manier </w:t>
      </w:r>
      <w:r w:rsidR="00E42FCA">
        <w:t xml:space="preserve">in </w:t>
      </w:r>
      <w:r w:rsidR="004B4308">
        <w:t>unsere</w:t>
      </w:r>
      <w:r w:rsidR="00E42FCA">
        <w:t xml:space="preserve"> neuen, modernen Räumlichkeiten einladen.“ </w:t>
      </w:r>
      <w:r w:rsidR="00C46457">
        <w:t>Der</w:t>
      </w:r>
      <w:r w:rsidR="00E42FCA">
        <w:t xml:space="preserve"> Technische Kundendienst </w:t>
      </w:r>
      <w:r w:rsidR="004B4308">
        <w:t xml:space="preserve">ist nun gemeinsam </w:t>
      </w:r>
      <w:r w:rsidR="00E42FCA">
        <w:t>in ein</w:t>
      </w:r>
      <w:r w:rsidR="004B4308">
        <w:t>em</w:t>
      </w:r>
      <w:r w:rsidR="00E42FCA">
        <w:t xml:space="preserve"> </w:t>
      </w:r>
      <w:r w:rsidR="00C46457">
        <w:t>Grossraumb</w:t>
      </w:r>
      <w:r w:rsidR="00E42FCA">
        <w:t xml:space="preserve">üro: „Der neue Ort bietet </w:t>
      </w:r>
      <w:r w:rsidR="00E10C90">
        <w:t xml:space="preserve">uns </w:t>
      </w:r>
      <w:r w:rsidR="00E42FCA">
        <w:t xml:space="preserve">die Möglichkeit, sich auf kurzen Wegen untereinander </w:t>
      </w:r>
      <w:r w:rsidR="008807DC">
        <w:t xml:space="preserve">schnell und unkompliziert </w:t>
      </w:r>
      <w:r w:rsidR="00E42FCA">
        <w:t>auszutauschen“</w:t>
      </w:r>
      <w:r w:rsidR="00C46457">
        <w:t>, so Ivo Jordi, Leiter Technischer Kundendienst.</w:t>
      </w:r>
    </w:p>
    <w:p w:rsidR="00D62BB3" w:rsidRDefault="00D62BB3" w:rsidP="00704920">
      <w:pPr>
        <w:pStyle w:val="Flietext"/>
        <w:tabs>
          <w:tab w:val="left" w:pos="7938"/>
        </w:tabs>
        <w:ind w:right="1701"/>
      </w:pPr>
      <w:r>
        <w:t xml:space="preserve">Die Telefonnummern bleiben gleich und </w:t>
      </w:r>
      <w:r w:rsidR="00E42FCA">
        <w:t>der Bereich Vertrieb und Service kann</w:t>
      </w:r>
      <w:r>
        <w:t xml:space="preserve"> weiterhin unter 058 257</w:t>
      </w:r>
      <w:r w:rsidR="00E42FCA">
        <w:t xml:space="preserve"> 6</w:t>
      </w:r>
      <w:r>
        <w:t>1</w:t>
      </w:r>
      <w:r w:rsidR="00E42FCA">
        <w:t xml:space="preserve"> </w:t>
      </w:r>
      <w:r>
        <w:t>61 erreicht werden.</w:t>
      </w:r>
    </w:p>
    <w:p w:rsidR="0073677D" w:rsidRDefault="0073677D" w:rsidP="0073677D">
      <w:pPr>
        <w:pStyle w:val="Boilerplate"/>
        <w:tabs>
          <w:tab w:val="left" w:pos="4395"/>
          <w:tab w:val="left" w:pos="7938"/>
        </w:tabs>
        <w:ind w:right="1701"/>
        <w:jc w:val="center"/>
      </w:pPr>
      <w:r>
        <w:sym w:font="Wingdings" w:char="F06E"/>
      </w:r>
    </w:p>
    <w:p w:rsidR="0073677D" w:rsidRDefault="0073677D">
      <w:pPr>
        <w:spacing w:after="200"/>
        <w:rPr>
          <w:rFonts w:eastAsia="Times New Roman" w:cs="Times New Roman"/>
          <w:sz w:val="20"/>
          <w:szCs w:val="20"/>
          <w:lang w:eastAsia="de-DE"/>
        </w:rPr>
      </w:pPr>
      <w:r>
        <w:br w:type="page"/>
      </w:r>
    </w:p>
    <w:tbl>
      <w:tblPr>
        <w:tblW w:w="7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62"/>
        <w:gridCol w:w="160"/>
        <w:gridCol w:w="5245"/>
      </w:tblGrid>
      <w:tr w:rsidR="00A86C6D" w:rsidRPr="007958AB" w:rsidTr="005B007F">
        <w:tc>
          <w:tcPr>
            <w:tcW w:w="2462" w:type="dxa"/>
            <w:tcBorders>
              <w:top w:val="nil"/>
              <w:left w:val="nil"/>
              <w:bottom w:val="nil"/>
              <w:right w:val="nil"/>
            </w:tcBorders>
          </w:tcPr>
          <w:p w:rsidR="00A86C6D" w:rsidRPr="007958AB" w:rsidRDefault="00A86C6D" w:rsidP="00F239D4">
            <w:pPr>
              <w:pStyle w:val="TabellefrBilder"/>
              <w:tabs>
                <w:tab w:val="left" w:pos="7938"/>
              </w:tabs>
              <w:ind w:right="1701"/>
              <w:rPr>
                <w:sz w:val="22"/>
              </w:rPr>
            </w:pPr>
          </w:p>
        </w:tc>
        <w:tc>
          <w:tcPr>
            <w:tcW w:w="160" w:type="dxa"/>
            <w:tcBorders>
              <w:top w:val="nil"/>
              <w:left w:val="nil"/>
              <w:bottom w:val="nil"/>
              <w:right w:val="nil"/>
            </w:tcBorders>
          </w:tcPr>
          <w:p w:rsidR="00A86C6D" w:rsidRPr="007958AB" w:rsidRDefault="00A86C6D" w:rsidP="00F239D4">
            <w:pPr>
              <w:pStyle w:val="TabellefrBilder"/>
              <w:tabs>
                <w:tab w:val="left" w:pos="7938"/>
              </w:tabs>
              <w:ind w:right="1701"/>
              <w:rPr>
                <w:sz w:val="22"/>
              </w:rPr>
            </w:pPr>
          </w:p>
        </w:tc>
        <w:tc>
          <w:tcPr>
            <w:tcW w:w="5245" w:type="dxa"/>
            <w:tcBorders>
              <w:top w:val="nil"/>
              <w:left w:val="nil"/>
              <w:bottom w:val="nil"/>
              <w:right w:val="nil"/>
            </w:tcBorders>
          </w:tcPr>
          <w:p w:rsidR="00A86C6D" w:rsidRPr="007958AB" w:rsidRDefault="00A86C6D" w:rsidP="00F239D4">
            <w:pPr>
              <w:pStyle w:val="TabellefrBilder"/>
              <w:tabs>
                <w:tab w:val="left" w:pos="7938"/>
              </w:tabs>
              <w:ind w:right="1701"/>
              <w:rPr>
                <w:sz w:val="22"/>
              </w:rPr>
            </w:pPr>
          </w:p>
        </w:tc>
      </w:tr>
    </w:tbl>
    <w:p w:rsidR="00A86C6D" w:rsidRDefault="00A86C6D" w:rsidP="0073677D">
      <w:pPr>
        <w:pStyle w:val="Boilerplate"/>
        <w:tabs>
          <w:tab w:val="left" w:pos="4395"/>
          <w:tab w:val="left" w:pos="7938"/>
        </w:tabs>
        <w:ind w:right="1701"/>
      </w:pPr>
      <w:r>
        <w:tab/>
      </w:r>
      <w:r>
        <w:sym w:font="Wingdings" w:char="F06E"/>
      </w:r>
    </w:p>
    <w:p w:rsidR="0073677D" w:rsidRDefault="0073677D" w:rsidP="008D0755">
      <w:pPr>
        <w:rPr>
          <w:b/>
          <w:sz w:val="20"/>
          <w:szCs w:val="20"/>
        </w:rPr>
      </w:pPr>
    </w:p>
    <w:p w:rsidR="0073677D" w:rsidRDefault="0073677D" w:rsidP="008D0755">
      <w:pPr>
        <w:rPr>
          <w:b/>
          <w:sz w:val="20"/>
          <w:szCs w:val="20"/>
        </w:rPr>
      </w:pPr>
    </w:p>
    <w:p w:rsidR="00E42FCA" w:rsidRPr="002B50ED" w:rsidRDefault="00E42FCA" w:rsidP="00E42FCA">
      <w:pPr>
        <w:pStyle w:val="TabellefrBilder"/>
        <w:tabs>
          <w:tab w:val="left" w:pos="7938"/>
        </w:tabs>
      </w:pPr>
      <w:r w:rsidRPr="002B50ED">
        <w:t xml:space="preserve">Zu dieser Presse-Information stehen passende digitale Bilder in druckfähiger Auflösung bereit. Diese dürfen nur zu redaktionellen Zwecken genutzt werden. Die Verwendung ist honorarfrei bei Quellenangabe „Foto: TRUMPF". Grafische Veränderungen – außer zum Freistellen des Hauptmotivs – sind nicht gestattet. </w:t>
      </w:r>
    </w:p>
    <w:p w:rsidR="00E42FCA" w:rsidRDefault="00E42FCA" w:rsidP="00E42FCA">
      <w:pPr>
        <w:pStyle w:val="TabellefrBilder"/>
        <w:tabs>
          <w:tab w:val="left" w:pos="7938"/>
        </w:tabs>
      </w:pPr>
    </w:p>
    <w:p w:rsidR="00E42FCA" w:rsidRDefault="00E42FCA" w:rsidP="00E42FCA">
      <w:pPr>
        <w:pStyle w:val="Flietext"/>
        <w:tabs>
          <w:tab w:val="left" w:pos="7938"/>
        </w:tabs>
        <w:ind w:right="1701"/>
      </w:pPr>
      <w:r w:rsidRPr="0073677D">
        <w:rPr>
          <w:b/>
          <w:noProof/>
          <w:sz w:val="20"/>
          <w:szCs w:val="20"/>
        </w:rPr>
        <mc:AlternateContent>
          <mc:Choice Requires="wps">
            <w:drawing>
              <wp:anchor distT="45720" distB="45720" distL="114300" distR="114300" simplePos="0" relativeHeight="251659264" behindDoc="0" locked="0" layoutInCell="1" allowOverlap="1" wp14:anchorId="25651439" wp14:editId="31C59836">
                <wp:simplePos x="0" y="0"/>
                <wp:positionH relativeFrom="column">
                  <wp:posOffset>2594610</wp:posOffset>
                </wp:positionH>
                <wp:positionV relativeFrom="paragraph">
                  <wp:posOffset>392430</wp:posOffset>
                </wp:positionV>
                <wp:extent cx="3181350" cy="140462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404620"/>
                        </a:xfrm>
                        <a:prstGeom prst="rect">
                          <a:avLst/>
                        </a:prstGeom>
                        <a:solidFill>
                          <a:srgbClr val="FFFFFF"/>
                        </a:solidFill>
                        <a:ln w="9525">
                          <a:noFill/>
                          <a:miter lim="800000"/>
                          <a:headEnd/>
                          <a:tailEnd/>
                        </a:ln>
                      </wps:spPr>
                      <wps:txbx>
                        <w:txbxContent>
                          <w:p w:rsidR="00E42FCA" w:rsidRPr="00860520" w:rsidRDefault="00E42FCA" w:rsidP="00E42FCA">
                            <w:pPr>
                              <w:rPr>
                                <w:sz w:val="20"/>
                                <w:szCs w:val="20"/>
                              </w:rPr>
                            </w:pPr>
                            <w:r w:rsidRPr="00860520">
                              <w:rPr>
                                <w:sz w:val="20"/>
                                <w:szCs w:val="20"/>
                              </w:rPr>
                              <w:t xml:space="preserve">Neue Gebäude/Adresse: </w:t>
                            </w:r>
                            <w:r w:rsidRPr="00860520">
                              <w:rPr>
                                <w:sz w:val="20"/>
                                <w:szCs w:val="20"/>
                              </w:rPr>
                              <w:br/>
                              <w:t>TRUMPF Schweiz AG  l  Vertrieb und Service  l Neuhofstrasse 12  l  6340 Baar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25651439" id="_x0000_t202" coordsize="21600,21600" o:spt="202" path="m,l,21600r21600,l21600,xe">
                <v:stroke joinstyle="miter"/>
                <v:path gradientshapeok="t" o:connecttype="rect"/>
              </v:shapetype>
              <v:shape id="Textfeld 2" o:spid="_x0000_s1026" type="#_x0000_t202" style="position:absolute;margin-left:204.3pt;margin-top:30.9pt;width:250.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" stroked="f">
                <v:textbox style="mso-fit-shape-to-text:t">
                  <w:txbxContent>
                    <w:p w:rsidR="00E42FCA" w:rsidRPr="00860520" w:rsidRDefault="00E42FCA" w:rsidP="00E42FCA">
                      <w:pPr>
                        <w:rPr>
                          <w:sz w:val="20"/>
                          <w:szCs w:val="20"/>
                        </w:rPr>
                      </w:pPr>
                      <w:r w:rsidRPr="00860520">
                        <w:rPr>
                          <w:sz w:val="20"/>
                          <w:szCs w:val="20"/>
                        </w:rPr>
                        <w:t xml:space="preserve">Neue Gebäude/Adresse: </w:t>
                      </w:r>
                      <w:r w:rsidRPr="00860520">
                        <w:rPr>
                          <w:sz w:val="20"/>
                          <w:szCs w:val="20"/>
                        </w:rPr>
                        <w:br/>
                        <w:t xml:space="preserve">TRUMPF Schweiz </w:t>
                      </w:r>
                      <w:proofErr w:type="gramStart"/>
                      <w:r w:rsidRPr="00860520">
                        <w:rPr>
                          <w:sz w:val="20"/>
                          <w:szCs w:val="20"/>
                        </w:rPr>
                        <w:t>AG  l</w:t>
                      </w:r>
                      <w:proofErr w:type="gramEnd"/>
                      <w:r w:rsidRPr="00860520">
                        <w:rPr>
                          <w:sz w:val="20"/>
                          <w:szCs w:val="20"/>
                        </w:rPr>
                        <w:t xml:space="preserve">  Vertrieb und Service  l </w:t>
                      </w:r>
                      <w:proofErr w:type="spellStart"/>
                      <w:r w:rsidRPr="00860520">
                        <w:rPr>
                          <w:sz w:val="20"/>
                          <w:szCs w:val="20"/>
                        </w:rPr>
                        <w:t>Neuhofstrasse</w:t>
                      </w:r>
                      <w:proofErr w:type="spellEnd"/>
                      <w:r w:rsidRPr="00860520">
                        <w:rPr>
                          <w:sz w:val="20"/>
                          <w:szCs w:val="20"/>
                        </w:rPr>
                        <w:t xml:space="preserve"> 12  l  6340 Baar</w:t>
                      </w:r>
                    </w:p>
                  </w:txbxContent>
                </v:textbox>
                <w10:wrap type="square"/>
              </v:shape>
            </w:pict>
          </mc:Fallback>
        </mc:AlternateContent>
      </w:r>
    </w:p>
    <w:p w:rsidR="00E42FCA" w:rsidRDefault="00E42FCA" w:rsidP="00E42FCA">
      <w:pPr>
        <w:pStyle w:val="TabellefrBilder"/>
        <w:tabs>
          <w:tab w:val="left" w:pos="7938"/>
        </w:tabs>
        <w:ind w:right="1701"/>
      </w:pPr>
      <w:r>
        <w:rPr>
          <w:noProof/>
        </w:rPr>
        <w:drawing>
          <wp:inline distT="0" distB="0" distL="0" distR="0" wp14:anchorId="046D30BA" wp14:editId="6BF312A1">
            <wp:extent cx="2213870" cy="147637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29581" cy="1486852"/>
                    </a:xfrm>
                    <a:prstGeom prst="rect">
                      <a:avLst/>
                    </a:prstGeom>
                  </pic:spPr>
                </pic:pic>
              </a:graphicData>
            </a:graphic>
          </wp:inline>
        </w:drawing>
      </w:r>
    </w:p>
    <w:p w:rsidR="00E42FCA" w:rsidRDefault="00E42FCA" w:rsidP="00E42FCA">
      <w:pPr>
        <w:pStyle w:val="TabellefrBilder"/>
        <w:tabs>
          <w:tab w:val="left" w:pos="7938"/>
        </w:tabs>
        <w:ind w:right="1701"/>
      </w:pPr>
    </w:p>
    <w:p w:rsidR="00E42FCA" w:rsidRDefault="00E42FCA" w:rsidP="008D0755">
      <w:pPr>
        <w:rPr>
          <w:b/>
          <w:sz w:val="20"/>
          <w:szCs w:val="20"/>
        </w:rPr>
      </w:pPr>
    </w:p>
    <w:p w:rsidR="00E42FCA" w:rsidRDefault="00E42FCA" w:rsidP="00E10C90">
      <w:pPr>
        <w:pStyle w:val="Boilerplate"/>
        <w:tabs>
          <w:tab w:val="left" w:pos="4395"/>
          <w:tab w:val="left" w:pos="7938"/>
        </w:tabs>
        <w:ind w:right="1701"/>
        <w:jc w:val="center"/>
      </w:pPr>
      <w:r>
        <w:sym w:font="Wingdings" w:char="F06E"/>
      </w:r>
    </w:p>
    <w:p w:rsidR="008D0755" w:rsidRPr="008D0755" w:rsidRDefault="008D0755" w:rsidP="008D0755">
      <w:pPr>
        <w:rPr>
          <w:b/>
          <w:sz w:val="20"/>
          <w:szCs w:val="20"/>
        </w:rPr>
      </w:pPr>
      <w:r w:rsidRPr="008D0755">
        <w:rPr>
          <w:b/>
          <w:sz w:val="20"/>
          <w:szCs w:val="20"/>
        </w:rPr>
        <w:t>Über TRUMPF</w:t>
      </w:r>
    </w:p>
    <w:p w:rsidR="008D0755" w:rsidRPr="008D0755" w:rsidRDefault="008D0755" w:rsidP="008D0755">
      <w:pPr>
        <w:rPr>
          <w:sz w:val="20"/>
          <w:szCs w:val="20"/>
        </w:rPr>
      </w:pPr>
      <w:r w:rsidRPr="008D0755">
        <w:rPr>
          <w:sz w:val="20"/>
          <w:szCs w:val="20"/>
        </w:rPr>
        <w:t>Das Hochtechnologieunternehmen TRUMPF bietet Fertigungslösungen in den Bereichen Werkzeugmaschinen, Lasertechnik und Elektronik. Die digitale Vernetzung der fertigenden Industrie treiben wir durch Beratung, Plattform- und Softwareangebote voran. TRUMPF ist Technologie- und Marktführer bei Werkzeugmaschinen für die flexible Blechbearbeitung und bei industriellen Lasern.</w:t>
      </w:r>
    </w:p>
    <w:p w:rsidR="008D0755" w:rsidRPr="008D0755" w:rsidRDefault="008D0755" w:rsidP="008D0755">
      <w:pPr>
        <w:rPr>
          <w:sz w:val="20"/>
          <w:szCs w:val="20"/>
        </w:rPr>
      </w:pPr>
    </w:p>
    <w:p w:rsidR="008D0755" w:rsidRPr="008D0755" w:rsidRDefault="008D0755" w:rsidP="008D0755">
      <w:pPr>
        <w:rPr>
          <w:sz w:val="20"/>
          <w:szCs w:val="20"/>
        </w:rPr>
      </w:pPr>
      <w:r w:rsidRPr="008D0755">
        <w:rPr>
          <w:sz w:val="20"/>
          <w:szCs w:val="20"/>
        </w:rPr>
        <w:t>201</w:t>
      </w:r>
      <w:r w:rsidR="009A45CF">
        <w:rPr>
          <w:sz w:val="20"/>
          <w:szCs w:val="20"/>
        </w:rPr>
        <w:t>7</w:t>
      </w:r>
      <w:r w:rsidRPr="008D0755">
        <w:rPr>
          <w:sz w:val="20"/>
          <w:szCs w:val="20"/>
        </w:rPr>
        <w:t>/1</w:t>
      </w:r>
      <w:r w:rsidR="009A45CF">
        <w:rPr>
          <w:sz w:val="20"/>
          <w:szCs w:val="20"/>
        </w:rPr>
        <w:t>8</w:t>
      </w:r>
      <w:r w:rsidRPr="008D0755">
        <w:rPr>
          <w:sz w:val="20"/>
          <w:szCs w:val="20"/>
        </w:rPr>
        <w:t xml:space="preserve"> erwirtschaftete die Gruppe mit rund 1</w:t>
      </w:r>
      <w:r w:rsidR="009A45CF">
        <w:rPr>
          <w:sz w:val="20"/>
          <w:szCs w:val="20"/>
        </w:rPr>
        <w:t>3</w:t>
      </w:r>
      <w:r w:rsidRPr="008D0755">
        <w:rPr>
          <w:sz w:val="20"/>
          <w:szCs w:val="20"/>
        </w:rPr>
        <w:t>‘</w:t>
      </w:r>
      <w:r w:rsidR="009A45CF">
        <w:rPr>
          <w:sz w:val="20"/>
          <w:szCs w:val="20"/>
        </w:rPr>
        <w:t>5</w:t>
      </w:r>
      <w:r w:rsidRPr="008D0755">
        <w:rPr>
          <w:sz w:val="20"/>
          <w:szCs w:val="20"/>
        </w:rPr>
        <w:t>00 Mitarbeitenden einen Umsatz von 3.</w:t>
      </w:r>
      <w:r w:rsidR="009A45CF">
        <w:rPr>
          <w:sz w:val="20"/>
          <w:szCs w:val="20"/>
        </w:rPr>
        <w:t>6</w:t>
      </w:r>
      <w:r w:rsidRPr="008D0755">
        <w:rPr>
          <w:sz w:val="20"/>
          <w:szCs w:val="20"/>
        </w:rPr>
        <w:t xml:space="preserve"> Milliarden EUR. Mit mehr als 70 Tochtergesellschaften ist die Gruppe in fast allen europäischen Ländern, in Nord- und Südamerika sowie in Asien vertreten. Produktionsstandorte befinden sich in Deutschland, Frankreich, Grossbritannien, Italien, Österreich und der Schweiz, in Polen, Tschechien, den USA, Mexiko, China und Japan.</w:t>
      </w:r>
    </w:p>
    <w:p w:rsidR="008D0755" w:rsidRPr="008D0755" w:rsidRDefault="008D0755" w:rsidP="008D0755">
      <w:pPr>
        <w:rPr>
          <w:sz w:val="20"/>
          <w:szCs w:val="20"/>
        </w:rPr>
      </w:pPr>
    </w:p>
    <w:p w:rsidR="008D0755" w:rsidRPr="008D0755" w:rsidRDefault="008D0755" w:rsidP="008D0755">
      <w:pPr>
        <w:rPr>
          <w:sz w:val="20"/>
          <w:szCs w:val="20"/>
        </w:rPr>
      </w:pPr>
      <w:r w:rsidRPr="008D0755">
        <w:rPr>
          <w:sz w:val="20"/>
          <w:szCs w:val="20"/>
        </w:rPr>
        <w:t xml:space="preserve">Die TRUMPF Schweiz AG entwickelt, produziert und vertreibt mit schweizweit rund </w:t>
      </w:r>
      <w:r w:rsidRPr="0073677D">
        <w:rPr>
          <w:sz w:val="20"/>
          <w:szCs w:val="20"/>
        </w:rPr>
        <w:t>700</w:t>
      </w:r>
      <w:r w:rsidRPr="008D0755">
        <w:rPr>
          <w:sz w:val="20"/>
          <w:szCs w:val="20"/>
        </w:rPr>
        <w:t xml:space="preserve"> Mitarbeitenden High-Tech Laserschneidanlagen, Markierlaser, Festkörperlaser, Elektrowerkzeuge sowie Präzisionsteile und Komponenten innerhalb des TRUMPF Verbunds. </w:t>
      </w:r>
      <w:r w:rsidR="009A45CF">
        <w:rPr>
          <w:sz w:val="20"/>
          <w:szCs w:val="20"/>
        </w:rPr>
        <w:t xml:space="preserve">Der Standort Baar war die erste ausländische Tochtergesellschaft der TRUMPF Gruppe und wurde 1963 gegründet. In 2017 wurde der Fertigungsbereich zum Nutzen von Drittanbietern und anderen TRUMPF Tochtergesellschaften aufgelöst und die damalige TRUMPF Maschinen AG mit den Tochtergesellschaften in Grüsch </w:t>
      </w:r>
      <w:r w:rsidR="001B1ACC">
        <w:rPr>
          <w:sz w:val="20"/>
          <w:szCs w:val="20"/>
        </w:rPr>
        <w:t xml:space="preserve">zur TRUMPF Schweiz AG </w:t>
      </w:r>
      <w:r w:rsidR="009A45CF">
        <w:rPr>
          <w:sz w:val="20"/>
          <w:szCs w:val="20"/>
        </w:rPr>
        <w:t xml:space="preserve">fusioniert. </w:t>
      </w:r>
      <w:r w:rsidRPr="008D0755">
        <w:rPr>
          <w:sz w:val="20"/>
          <w:szCs w:val="20"/>
        </w:rPr>
        <w:t xml:space="preserve">Der Standort Grüsch zählt mit mehr als </w:t>
      </w:r>
      <w:r w:rsidRPr="0073677D">
        <w:rPr>
          <w:sz w:val="20"/>
          <w:szCs w:val="20"/>
        </w:rPr>
        <w:t>600</w:t>
      </w:r>
      <w:r w:rsidRPr="008D0755">
        <w:rPr>
          <w:sz w:val="20"/>
          <w:szCs w:val="20"/>
        </w:rPr>
        <w:t xml:space="preserve"> Mitarbeitenden</w:t>
      </w:r>
      <w:r w:rsidR="00714F9C">
        <w:rPr>
          <w:sz w:val="20"/>
          <w:szCs w:val="20"/>
        </w:rPr>
        <w:t xml:space="preserve"> und einem Umsatz von </w:t>
      </w:r>
      <w:r w:rsidR="00B1307B">
        <w:rPr>
          <w:sz w:val="20"/>
          <w:szCs w:val="20"/>
        </w:rPr>
        <w:t>735 Millionen CHF im Geschäftsjahr 2017/18</w:t>
      </w:r>
      <w:r w:rsidRPr="008D0755">
        <w:rPr>
          <w:sz w:val="20"/>
          <w:szCs w:val="20"/>
        </w:rPr>
        <w:t xml:space="preserve"> zu den grössten Arbeitgebern in Graubünden.</w:t>
      </w:r>
    </w:p>
    <w:p w:rsidR="00557AE5" w:rsidRPr="008D0755" w:rsidRDefault="00557AE5" w:rsidP="00557AE5">
      <w:pPr>
        <w:tabs>
          <w:tab w:val="left" w:pos="7938"/>
        </w:tabs>
        <w:ind w:right="1701"/>
        <w:rPr>
          <w:sz w:val="20"/>
          <w:szCs w:val="20"/>
        </w:rPr>
      </w:pPr>
    </w:p>
    <w:p w:rsidR="0077201A" w:rsidRPr="0077201A" w:rsidRDefault="0077201A" w:rsidP="0077201A">
      <w:pPr>
        <w:tabs>
          <w:tab w:val="left" w:pos="7938"/>
        </w:tabs>
        <w:ind w:right="1701"/>
        <w:rPr>
          <w:sz w:val="20"/>
          <w:szCs w:val="20"/>
        </w:rPr>
      </w:pPr>
      <w:r w:rsidRPr="0077201A">
        <w:rPr>
          <w:sz w:val="20"/>
          <w:szCs w:val="20"/>
        </w:rPr>
        <w:t xml:space="preserve">Weitere Informationen über TRUMPF finden Sie unter: </w:t>
      </w:r>
      <w:hyperlink r:id="rId9" w:history="1">
        <w:r w:rsidRPr="0077201A">
          <w:rPr>
            <w:rStyle w:val="Hyperlink"/>
            <w:sz w:val="20"/>
            <w:szCs w:val="20"/>
          </w:rPr>
          <w:t>www.trumpf.com</w:t>
        </w:r>
      </w:hyperlink>
    </w:p>
    <w:p w:rsidR="00A86C6D" w:rsidRPr="0077201A" w:rsidRDefault="00A86C6D" w:rsidP="00A86C6D">
      <w:pPr>
        <w:tabs>
          <w:tab w:val="left" w:pos="7938"/>
        </w:tabs>
        <w:ind w:right="1701"/>
      </w:pPr>
    </w:p>
    <w:p w:rsidR="00A86C6D" w:rsidRPr="009C31B9" w:rsidRDefault="00A86C6D" w:rsidP="00A86C6D">
      <w:pPr>
        <w:tabs>
          <w:tab w:val="left" w:pos="7938"/>
        </w:tabs>
        <w:spacing w:line="360" w:lineRule="auto"/>
        <w:ind w:right="1701"/>
        <w:rPr>
          <w:b/>
          <w:vanish/>
          <w:sz w:val="20"/>
          <w:szCs w:val="20"/>
          <w:specVanish/>
        </w:rPr>
      </w:pPr>
    </w:p>
    <w:p w:rsidR="00E42FCA" w:rsidRPr="00A86C6D" w:rsidRDefault="009C31B9" w:rsidP="00E42FCA">
      <w:pPr>
        <w:tabs>
          <w:tab w:val="left" w:pos="7938"/>
        </w:tabs>
        <w:spacing w:line="360" w:lineRule="auto"/>
        <w:ind w:right="1701"/>
        <w:rPr>
          <w:b/>
          <w:sz w:val="20"/>
          <w:szCs w:val="20"/>
        </w:rPr>
      </w:pPr>
      <w:r>
        <w:rPr>
          <w:b/>
          <w:sz w:val="20"/>
          <w:szCs w:val="20"/>
        </w:rPr>
        <w:br w:type="column"/>
      </w:r>
      <w:bookmarkStart w:id="1" w:name="_GoBack"/>
      <w:bookmarkEnd w:id="1"/>
      <w:r w:rsidR="00E42FCA" w:rsidRPr="00A86C6D">
        <w:rPr>
          <w:b/>
          <w:sz w:val="20"/>
          <w:szCs w:val="20"/>
        </w:rPr>
        <w:t>Pressekontakt</w:t>
      </w:r>
      <w:r w:rsidR="00E42FCA">
        <w:rPr>
          <w:b/>
          <w:sz w:val="20"/>
          <w:szCs w:val="20"/>
        </w:rPr>
        <w:t>e</w:t>
      </w:r>
      <w:r w:rsidR="00E42FCA" w:rsidRPr="00A86C6D">
        <w:rPr>
          <w:b/>
          <w:sz w:val="20"/>
          <w:szCs w:val="20"/>
        </w:rPr>
        <w:t>:</w:t>
      </w:r>
    </w:p>
    <w:p w:rsidR="00E42FCA" w:rsidRPr="00A86C6D" w:rsidRDefault="00E42FCA" w:rsidP="00E42FCA">
      <w:pPr>
        <w:pStyle w:val="KopfzeileInformationsblock"/>
        <w:tabs>
          <w:tab w:val="left" w:pos="7938"/>
        </w:tabs>
        <w:ind w:left="0"/>
      </w:pPr>
      <w:r>
        <w:lastRenderedPageBreak/>
        <w:t>Ingrid Braun</w:t>
      </w:r>
    </w:p>
    <w:p w:rsidR="00E42FCA" w:rsidRDefault="00E42FCA" w:rsidP="00E42FCA">
      <w:pPr>
        <w:pStyle w:val="KopfzeileInformationsblock"/>
        <w:tabs>
          <w:tab w:val="left" w:pos="7938"/>
        </w:tabs>
        <w:ind w:left="0"/>
      </w:pPr>
      <w:r>
        <w:t xml:space="preserve">Presse- und Öffentlichkeitsarbeit </w:t>
      </w:r>
      <w:hyperlink r:id="rId10">
        <w:r w:rsidRPr="007E3DCA">
          <w:rPr>
            <w:rFonts w:eastAsia="Arial" w:cs="Arial"/>
          </w:rPr>
          <w:t xml:space="preserve">TRUMPF </w:t>
        </w:r>
        <w:r>
          <w:rPr>
            <w:rFonts w:eastAsia="Arial"/>
          </w:rPr>
          <w:t>Schweiz</w:t>
        </w:r>
        <w:r w:rsidRPr="007E3DCA">
          <w:rPr>
            <w:rFonts w:eastAsia="Arial" w:cs="Arial"/>
          </w:rPr>
          <w:t xml:space="preserve"> AG</w:t>
        </w:r>
      </w:hyperlink>
      <w:r w:rsidRPr="00AA2078">
        <w:rPr>
          <w:rFonts w:eastAsia="Arial" w:cs="Arial"/>
        </w:rPr>
        <w:t xml:space="preserve">, </w:t>
      </w:r>
      <w:r>
        <w:rPr>
          <w:rFonts w:eastAsia="Arial" w:cs="Arial"/>
        </w:rPr>
        <w:t>Grüsch</w:t>
      </w:r>
    </w:p>
    <w:p w:rsidR="00E42FCA" w:rsidRPr="00D95145" w:rsidRDefault="00E42FCA" w:rsidP="00E42FCA">
      <w:pPr>
        <w:tabs>
          <w:tab w:val="left" w:pos="7938"/>
        </w:tabs>
        <w:rPr>
          <w:rFonts w:eastAsia="Arial"/>
          <w:sz w:val="20"/>
          <w:lang w:val="de-CH"/>
        </w:rPr>
      </w:pPr>
      <w:r>
        <w:rPr>
          <w:rFonts w:eastAsia="Arial"/>
          <w:sz w:val="20"/>
          <w:lang w:val="de-CH"/>
        </w:rPr>
        <w:t>+41 58 257 62 09</w:t>
      </w:r>
    </w:p>
    <w:p w:rsidR="00E42FCA" w:rsidRDefault="000E2098" w:rsidP="00E42FCA">
      <w:pPr>
        <w:pStyle w:val="KopfzeileInformationsblock"/>
        <w:tabs>
          <w:tab w:val="left" w:pos="7938"/>
        </w:tabs>
        <w:ind w:left="0"/>
      </w:pPr>
      <w:hyperlink r:id="rId11" w:history="1">
        <w:r w:rsidR="00E42FCA" w:rsidRPr="00E42FCA">
          <w:rPr>
            <w:rStyle w:val="Hyperlink"/>
          </w:rPr>
          <w:t>Ingrid.Braun@TRUMPF.com</w:t>
        </w:r>
      </w:hyperlink>
    </w:p>
    <w:p w:rsidR="00E42FCA" w:rsidRDefault="00E42FCA" w:rsidP="00E42FCA">
      <w:pPr>
        <w:pStyle w:val="KopfzeileInformationsblock"/>
        <w:tabs>
          <w:tab w:val="left" w:pos="2687"/>
        </w:tabs>
        <w:ind w:left="0"/>
      </w:pPr>
    </w:p>
    <w:p w:rsidR="00E42FCA" w:rsidRPr="00426467" w:rsidRDefault="00E42FCA" w:rsidP="00E42FCA">
      <w:pPr>
        <w:pStyle w:val="KopfzeileInformationsblock"/>
        <w:tabs>
          <w:tab w:val="left" w:pos="2687"/>
        </w:tabs>
        <w:ind w:left="0"/>
      </w:pPr>
    </w:p>
    <w:p w:rsidR="00E42FCA" w:rsidRPr="00AA2078" w:rsidRDefault="00E42FCA" w:rsidP="00E42FCA">
      <w:pPr>
        <w:tabs>
          <w:tab w:val="left" w:pos="7938"/>
        </w:tabs>
        <w:rPr>
          <w:rFonts w:eastAsia="Arial"/>
          <w:sz w:val="20"/>
        </w:rPr>
      </w:pPr>
      <w:r w:rsidRPr="00AA2078">
        <w:rPr>
          <w:rFonts w:eastAsia="Arial"/>
          <w:sz w:val="20"/>
        </w:rPr>
        <w:t>Natascha Brügger</w:t>
      </w:r>
    </w:p>
    <w:p w:rsidR="00E42FCA" w:rsidRPr="00AA2078" w:rsidRDefault="00E42FCA" w:rsidP="00E42FCA">
      <w:pPr>
        <w:tabs>
          <w:tab w:val="left" w:pos="7938"/>
        </w:tabs>
        <w:rPr>
          <w:rFonts w:eastAsia="Arial"/>
          <w:sz w:val="20"/>
        </w:rPr>
      </w:pPr>
      <w:r>
        <w:rPr>
          <w:sz w:val="20"/>
          <w:szCs w:val="20"/>
          <w:lang w:val="de-CH"/>
        </w:rPr>
        <w:t xml:space="preserve">Leiterin Marketing/Kommunikation/PR </w:t>
      </w:r>
      <w:hyperlink r:id="rId12">
        <w:r w:rsidRPr="007E3DCA">
          <w:rPr>
            <w:rFonts w:eastAsia="Arial"/>
            <w:sz w:val="20"/>
          </w:rPr>
          <w:t xml:space="preserve">TRUMPF </w:t>
        </w:r>
        <w:r>
          <w:rPr>
            <w:rFonts w:eastAsia="Arial"/>
            <w:sz w:val="20"/>
          </w:rPr>
          <w:t>Schweiz</w:t>
        </w:r>
        <w:r w:rsidRPr="007E3DCA">
          <w:rPr>
            <w:rFonts w:eastAsia="Arial"/>
            <w:sz w:val="20"/>
          </w:rPr>
          <w:t xml:space="preserve"> AG</w:t>
        </w:r>
      </w:hyperlink>
      <w:r w:rsidRPr="00AA2078">
        <w:rPr>
          <w:rFonts w:eastAsia="Arial"/>
          <w:sz w:val="20"/>
        </w:rPr>
        <w:t>, Baar</w:t>
      </w:r>
    </w:p>
    <w:p w:rsidR="00E42FCA" w:rsidRPr="004A05BC" w:rsidRDefault="00E42FCA" w:rsidP="00E42FCA">
      <w:pPr>
        <w:tabs>
          <w:tab w:val="left" w:pos="7938"/>
        </w:tabs>
        <w:rPr>
          <w:rFonts w:eastAsia="Arial"/>
          <w:sz w:val="20"/>
        </w:rPr>
      </w:pPr>
      <w:r w:rsidRPr="004A05BC">
        <w:rPr>
          <w:rFonts w:eastAsia="Arial"/>
          <w:sz w:val="20"/>
        </w:rPr>
        <w:t>+41 58 257 76 12</w:t>
      </w:r>
    </w:p>
    <w:p w:rsidR="00E42FCA" w:rsidRPr="00E10C90" w:rsidRDefault="000E2098" w:rsidP="00E42FCA">
      <w:pPr>
        <w:tabs>
          <w:tab w:val="left" w:pos="7938"/>
        </w:tabs>
        <w:rPr>
          <w:rStyle w:val="Hyperlink"/>
          <w:rFonts w:eastAsia="Arial"/>
          <w:sz w:val="20"/>
          <w:lang w:val="de-CH"/>
        </w:rPr>
      </w:pPr>
      <w:hyperlink r:id="rId13" w:history="1">
        <w:r w:rsidR="00C71474" w:rsidRPr="00C71474">
          <w:rPr>
            <w:rStyle w:val="Hyperlink"/>
            <w:rFonts w:eastAsia="Arial"/>
            <w:sz w:val="20"/>
          </w:rPr>
          <w:t>Natascha.Bruegger@TRUMPF.com</w:t>
        </w:r>
      </w:hyperlink>
    </w:p>
    <w:p w:rsidR="00E42FCA" w:rsidRPr="00E10C90" w:rsidRDefault="00E42FCA" w:rsidP="00E42FCA">
      <w:pPr>
        <w:tabs>
          <w:tab w:val="left" w:pos="7938"/>
        </w:tabs>
        <w:rPr>
          <w:rStyle w:val="Hyperlink"/>
          <w:rFonts w:eastAsia="Arial"/>
          <w:sz w:val="20"/>
          <w:lang w:val="de-CH"/>
        </w:rPr>
      </w:pPr>
    </w:p>
    <w:p w:rsidR="00E42FCA" w:rsidRPr="00E10C90" w:rsidRDefault="00E42FCA" w:rsidP="00E42FCA">
      <w:pPr>
        <w:tabs>
          <w:tab w:val="left" w:pos="7938"/>
        </w:tabs>
        <w:rPr>
          <w:rStyle w:val="Hyperlink"/>
          <w:rFonts w:eastAsia="Arial"/>
          <w:sz w:val="20"/>
          <w:lang w:val="de-CH"/>
        </w:rPr>
      </w:pPr>
    </w:p>
    <w:p w:rsidR="00E42FCA" w:rsidRPr="00E10C90" w:rsidRDefault="00E42FCA" w:rsidP="00E42FCA">
      <w:pPr>
        <w:tabs>
          <w:tab w:val="left" w:pos="7938"/>
        </w:tabs>
        <w:rPr>
          <w:rStyle w:val="Hyperlink"/>
          <w:rFonts w:eastAsia="Arial"/>
          <w:sz w:val="20"/>
          <w:lang w:val="de-CH"/>
        </w:rPr>
      </w:pPr>
    </w:p>
    <w:p w:rsidR="00E42FCA" w:rsidRPr="004A05BC" w:rsidRDefault="000E2098" w:rsidP="00E42FCA">
      <w:pPr>
        <w:tabs>
          <w:tab w:val="left" w:pos="7938"/>
        </w:tabs>
        <w:rPr>
          <w:rFonts w:eastAsia="Arial"/>
          <w:sz w:val="20"/>
        </w:rPr>
      </w:pPr>
      <w:hyperlink r:id="rId14">
        <w:r w:rsidR="00E42FCA" w:rsidRPr="007E3DCA">
          <w:rPr>
            <w:rFonts w:eastAsia="Arial"/>
            <w:sz w:val="20"/>
          </w:rPr>
          <w:t xml:space="preserve">TRUMPF </w:t>
        </w:r>
        <w:r w:rsidR="00E42FCA">
          <w:rPr>
            <w:rFonts w:eastAsia="Arial"/>
            <w:sz w:val="20"/>
          </w:rPr>
          <w:t>Schweiz</w:t>
        </w:r>
        <w:r w:rsidR="00E42FCA" w:rsidRPr="007E3DCA">
          <w:rPr>
            <w:rFonts w:eastAsia="Arial"/>
            <w:sz w:val="20"/>
          </w:rPr>
          <w:t xml:space="preserve"> AG</w:t>
        </w:r>
      </w:hyperlink>
      <w:r w:rsidR="00E42FCA">
        <w:rPr>
          <w:rFonts w:eastAsia="Arial"/>
          <w:sz w:val="20"/>
        </w:rPr>
        <w:t xml:space="preserve">  l  Hauptsitz: 7214 Grüsch  l  Vertrieb und Service: 6340 </w:t>
      </w:r>
      <w:r w:rsidR="00E42FCA" w:rsidRPr="00AA2078">
        <w:rPr>
          <w:rFonts w:eastAsia="Arial"/>
          <w:sz w:val="20"/>
        </w:rPr>
        <w:t>Baar</w:t>
      </w:r>
    </w:p>
    <w:p w:rsidR="00D62BB3" w:rsidRPr="00A86C6D" w:rsidRDefault="00D62BB3" w:rsidP="00A86C6D">
      <w:pPr>
        <w:pStyle w:val="KopfzeileInformationsblock"/>
        <w:tabs>
          <w:tab w:val="left" w:pos="7938"/>
        </w:tabs>
        <w:ind w:left="0" w:right="1701"/>
      </w:pPr>
    </w:p>
    <w:sectPr w:rsidR="00D62BB3" w:rsidRPr="00A86C6D" w:rsidSect="00A86C6D">
      <w:headerReference w:type="default" r:id="rId15"/>
      <w:footerReference w:type="default" r:id="rId16"/>
      <w:pgSz w:w="11907" w:h="16839" w:code="9"/>
      <w:pgMar w:top="2268" w:right="1134" w:bottom="1560" w:left="1134"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0DBE" w:rsidRDefault="00830DBE" w:rsidP="007B79C7">
      <w:pPr>
        <w:spacing w:line="240" w:lineRule="auto"/>
      </w:pPr>
      <w:r>
        <w:separator/>
      </w:r>
    </w:p>
  </w:endnote>
  <w:endnote w:type="continuationSeparator" w:id="0">
    <w:p w:rsidR="00830DBE" w:rsidRDefault="00830DBE" w:rsidP="007B79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avie">
    <w:panose1 w:val="04040805050809020602"/>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39D4" w:rsidRPr="00033F8A" w:rsidRDefault="00F239D4" w:rsidP="00A86C6D">
    <w:pPr>
      <w:pStyle w:val="Fuzeile"/>
      <w:pBdr>
        <w:top w:val="single" w:sz="6" w:space="1" w:color="auto"/>
      </w:pBdr>
      <w:tabs>
        <w:tab w:val="clear" w:pos="4703"/>
        <w:tab w:val="clear" w:pos="9406"/>
        <w:tab w:val="left" w:pos="6237"/>
        <w:tab w:val="right" w:pos="9639"/>
      </w:tabs>
      <w:jc w:val="right"/>
      <w:rPr>
        <w:sz w:val="18"/>
        <w:szCs w:val="18"/>
      </w:rPr>
    </w:pPr>
    <w:r>
      <w:rPr>
        <w:sz w:val="18"/>
        <w:szCs w:val="18"/>
      </w:rPr>
      <w:t xml:space="preserve">Seite </w:t>
    </w:r>
    <w:r w:rsidR="00191029">
      <w:rPr>
        <w:sz w:val="18"/>
        <w:szCs w:val="18"/>
      </w:rPr>
      <w:fldChar w:fldCharType="begin"/>
    </w:r>
    <w:r>
      <w:rPr>
        <w:sz w:val="18"/>
        <w:szCs w:val="18"/>
      </w:rPr>
      <w:instrText xml:space="preserve"> PAGE   \* MERGEFORMAT </w:instrText>
    </w:r>
    <w:r w:rsidR="00191029">
      <w:rPr>
        <w:sz w:val="18"/>
        <w:szCs w:val="18"/>
      </w:rPr>
      <w:fldChar w:fldCharType="separate"/>
    </w:r>
    <w:r w:rsidR="000E2098">
      <w:rPr>
        <w:noProof/>
        <w:sz w:val="18"/>
        <w:szCs w:val="18"/>
      </w:rPr>
      <w:t>2</w:t>
    </w:r>
    <w:r w:rsidR="00191029">
      <w:rPr>
        <w:sz w:val="18"/>
        <w:szCs w:val="18"/>
      </w:rPr>
      <w:fldChar w:fldCharType="end"/>
    </w:r>
    <w:r>
      <w:rPr>
        <w:sz w:val="18"/>
        <w:szCs w:val="18"/>
      </w:rPr>
      <w:t xml:space="preserve"> von </w:t>
    </w:r>
    <w:r w:rsidR="00FF72FD">
      <w:rPr>
        <w:noProof/>
        <w:sz w:val="18"/>
        <w:szCs w:val="18"/>
      </w:rPr>
      <w:fldChar w:fldCharType="begin"/>
    </w:r>
    <w:r w:rsidR="00FF72FD">
      <w:rPr>
        <w:noProof/>
        <w:sz w:val="18"/>
        <w:szCs w:val="18"/>
      </w:rPr>
      <w:instrText xml:space="preserve"> NUMPAGES   \* MERGEFORMAT </w:instrText>
    </w:r>
    <w:r w:rsidR="00FF72FD">
      <w:rPr>
        <w:noProof/>
        <w:sz w:val="18"/>
        <w:szCs w:val="18"/>
      </w:rPr>
      <w:fldChar w:fldCharType="separate"/>
    </w:r>
    <w:r w:rsidR="000E2098">
      <w:rPr>
        <w:noProof/>
        <w:sz w:val="18"/>
        <w:szCs w:val="18"/>
      </w:rPr>
      <w:t>3</w:t>
    </w:r>
    <w:r w:rsidR="00FF72FD">
      <w:rPr>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0DBE" w:rsidRDefault="00830DBE" w:rsidP="007B79C7">
      <w:pPr>
        <w:spacing w:line="240" w:lineRule="auto"/>
      </w:pPr>
      <w:r>
        <w:separator/>
      </w:r>
    </w:p>
  </w:footnote>
  <w:footnote w:type="continuationSeparator" w:id="0">
    <w:p w:rsidR="00830DBE" w:rsidRDefault="00830DBE" w:rsidP="007B79C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39D4" w:rsidRDefault="00F239D4" w:rsidP="00A37CDE">
    <w:pPr>
      <w:tabs>
        <w:tab w:val="right" w:pos="9639"/>
      </w:tabs>
      <w:rPr>
        <w:noProof/>
        <w:lang w:eastAsia="de-DE"/>
      </w:rPr>
    </w:pPr>
    <w:r>
      <w:rPr>
        <w:lang w:val="en-US"/>
      </w:rPr>
      <w:tab/>
    </w:r>
  </w:p>
  <w:tbl>
    <w:tblPr>
      <w:tblStyle w:val="Tabellenraster"/>
      <w:tblW w:w="0" w:type="auto"/>
      <w:tblBorders>
        <w:top w:val="none" w:sz="0" w:space="0" w:color="auto"/>
        <w:left w:val="none" w:sz="0" w:space="0" w:color="auto"/>
        <w:bottom w:val="single" w:sz="18" w:space="0" w:color="auto"/>
        <w:right w:val="none" w:sz="0" w:space="0" w:color="auto"/>
        <w:insideH w:val="none" w:sz="0" w:space="0" w:color="auto"/>
        <w:insideV w:val="none" w:sz="0" w:space="0" w:color="auto"/>
      </w:tblBorders>
      <w:tblCellMar>
        <w:top w:w="85" w:type="dxa"/>
        <w:left w:w="0" w:type="dxa"/>
        <w:bottom w:w="85" w:type="dxa"/>
        <w:right w:w="0" w:type="dxa"/>
      </w:tblCellMar>
      <w:tblLook w:val="04A0" w:firstRow="1" w:lastRow="0" w:firstColumn="1" w:lastColumn="0" w:noHBand="0" w:noVBand="1"/>
    </w:tblPr>
    <w:tblGrid>
      <w:gridCol w:w="2917"/>
    </w:tblGrid>
    <w:tr w:rsidR="00F239D4" w:rsidRPr="000E5B9A" w:rsidTr="0036648F">
      <w:tc>
        <w:tcPr>
          <w:tcW w:w="0" w:type="auto"/>
          <w:vAlign w:val="bottom"/>
        </w:tcPr>
        <w:p w:rsidR="00F239D4" w:rsidRPr="006A6307" w:rsidRDefault="00FF72FD" w:rsidP="006A6307">
          <w:pPr>
            <w:pStyle w:val="Titel"/>
          </w:pPr>
          <w:fldSimple w:instr=" TITLE   \* MERGEFORMAT ">
            <w:bookmarkStart w:id="2" w:name="OLE_LINK5"/>
            <w:bookmarkStart w:id="3" w:name="OLE_LINK6"/>
            <w:r w:rsidR="000E2098">
              <w:t>Presse-Information</w:t>
            </w:r>
            <w:bookmarkEnd w:id="2"/>
            <w:bookmarkEnd w:id="3"/>
          </w:fldSimple>
        </w:p>
      </w:tc>
    </w:tr>
  </w:tbl>
  <w:p w:rsidR="00F239D4" w:rsidRPr="0036648F" w:rsidRDefault="00F239D4">
    <w:pPr>
      <w:rPr>
        <w:sz w:val="2"/>
        <w:szCs w:val="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85" w:type="dxa"/>
        <w:right w:w="0" w:type="dxa"/>
      </w:tblCellMar>
      <w:tblLook w:val="04A0" w:firstRow="1" w:lastRow="0" w:firstColumn="1" w:lastColumn="0" w:noHBand="0" w:noVBand="1"/>
    </w:tblPr>
    <w:tblGrid>
      <w:gridCol w:w="6"/>
    </w:tblGrid>
    <w:tr w:rsidR="00F239D4" w:rsidRPr="000E5B9A" w:rsidTr="0036648F">
      <w:tc>
        <w:tcPr>
          <w:tcW w:w="0" w:type="auto"/>
          <w:vAlign w:val="bottom"/>
        </w:tcPr>
        <w:p w:rsidR="00F239D4" w:rsidRPr="006A6307" w:rsidRDefault="00F239D4" w:rsidP="006A6307">
          <w:pPr>
            <w:pStyle w:val="Untertitel"/>
          </w:pPr>
        </w:p>
      </w:tc>
    </w:tr>
  </w:tbl>
  <w:p w:rsidR="00F239D4" w:rsidRPr="000E5B9A" w:rsidRDefault="00F239D4" w:rsidP="00214612">
    <w:r>
      <w:rPr>
        <w:noProof/>
        <w:lang w:eastAsia="de-DE"/>
      </w:rPr>
      <w:drawing>
        <wp:anchor distT="0" distB="0" distL="114300" distR="114300" simplePos="0" relativeHeight="251658240" behindDoc="1" locked="0" layoutInCell="0" allowOverlap="0">
          <wp:simplePos x="0" y="0"/>
          <wp:positionH relativeFrom="rightMargin">
            <wp:posOffset>-544830</wp:posOffset>
          </wp:positionH>
          <wp:positionV relativeFrom="topMargin">
            <wp:posOffset>450215</wp:posOffset>
          </wp:positionV>
          <wp:extent cx="542925" cy="542925"/>
          <wp:effectExtent l="19050" t="0" r="9525" b="0"/>
          <wp:wrapNone/>
          <wp:docPr id="10" name="Grafik 2" descr="Tr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Logo.jpg"/>
                  <pic:cNvPicPr/>
                </pic:nvPicPr>
                <pic:blipFill>
                  <a:blip r:embed="rId1"/>
                  <a:stretch>
                    <a:fillRect/>
                  </a:stretch>
                </pic:blipFill>
                <pic:spPr>
                  <a:xfrm>
                    <a:off x="0" y="0"/>
                    <a:ext cx="542925" cy="542925"/>
                  </a:xfrm>
                  <a:prstGeom prst="rect">
                    <a:avLst/>
                  </a:prstGeom>
                </pic:spPr>
              </pic:pic>
            </a:graphicData>
          </a:graphic>
        </wp:anchor>
      </w:drawing>
    </w:r>
  </w:p>
  <w:p w:rsidR="00F239D4" w:rsidRPr="000E5B9A" w:rsidRDefault="00F239D4" w:rsidP="00A37CDE">
    <w:pPr>
      <w:tabs>
        <w:tab w:val="right" w:pos="9639"/>
      </w:tabs>
    </w:pPr>
  </w:p>
  <w:p w:rsidR="00F239D4" w:rsidRPr="000E5B9A" w:rsidRDefault="00F239D4" w:rsidP="00A37CDE">
    <w:pPr>
      <w:tabs>
        <w:tab w:val="right" w:pos="9639"/>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3795B"/>
    <w:multiLevelType w:val="hybridMultilevel"/>
    <w:tmpl w:val="69707092"/>
    <w:lvl w:ilvl="0" w:tplc="0BA4EE42">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C7D16E0"/>
    <w:multiLevelType w:val="hybridMultilevel"/>
    <w:tmpl w:val="639CEBCE"/>
    <w:lvl w:ilvl="0" w:tplc="CB0E907A">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4D41181"/>
    <w:multiLevelType w:val="hybridMultilevel"/>
    <w:tmpl w:val="4E8CBAD6"/>
    <w:lvl w:ilvl="0" w:tplc="3C0C2834">
      <w:start w:val="1"/>
      <w:numFmt w:val="bullet"/>
      <w:pStyle w:val="Bullets"/>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0C179DA"/>
    <w:multiLevelType w:val="hybridMultilevel"/>
    <w:tmpl w:val="C3BA3840"/>
    <w:lvl w:ilvl="0" w:tplc="CB0E907A">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95D3EC3"/>
    <w:multiLevelType w:val="hybridMultilevel"/>
    <w:tmpl w:val="DE24A33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728B01CF"/>
    <w:multiLevelType w:val="hybridMultilevel"/>
    <w:tmpl w:val="2C702EEE"/>
    <w:lvl w:ilvl="0" w:tplc="C66EFF6E">
      <w:start w:val="1"/>
      <w:numFmt w:val="decimal"/>
      <w:pStyle w:val="Listenabsatz"/>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3"/>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DBE"/>
    <w:rsid w:val="00033F8A"/>
    <w:rsid w:val="00066C67"/>
    <w:rsid w:val="00087355"/>
    <w:rsid w:val="0009740D"/>
    <w:rsid w:val="000A59B7"/>
    <w:rsid w:val="000B483E"/>
    <w:rsid w:val="000E2098"/>
    <w:rsid w:val="000E5B9A"/>
    <w:rsid w:val="00107091"/>
    <w:rsid w:val="001073D0"/>
    <w:rsid w:val="00191029"/>
    <w:rsid w:val="001A25DE"/>
    <w:rsid w:val="001B00F1"/>
    <w:rsid w:val="001B1ACC"/>
    <w:rsid w:val="001E5A38"/>
    <w:rsid w:val="00202377"/>
    <w:rsid w:val="00204FAB"/>
    <w:rsid w:val="00207370"/>
    <w:rsid w:val="00214612"/>
    <w:rsid w:val="002245A9"/>
    <w:rsid w:val="00230BD6"/>
    <w:rsid w:val="002444F7"/>
    <w:rsid w:val="00260E4A"/>
    <w:rsid w:val="00262DA2"/>
    <w:rsid w:val="002A68DE"/>
    <w:rsid w:val="002B7A0A"/>
    <w:rsid w:val="002D01BC"/>
    <w:rsid w:val="002E0186"/>
    <w:rsid w:val="003138D5"/>
    <w:rsid w:val="00317D7A"/>
    <w:rsid w:val="00322068"/>
    <w:rsid w:val="0032441C"/>
    <w:rsid w:val="003422D7"/>
    <w:rsid w:val="003576BB"/>
    <w:rsid w:val="00361CC2"/>
    <w:rsid w:val="0036648F"/>
    <w:rsid w:val="00380CF1"/>
    <w:rsid w:val="00391ED0"/>
    <w:rsid w:val="003E6473"/>
    <w:rsid w:val="004627CB"/>
    <w:rsid w:val="0046405F"/>
    <w:rsid w:val="00471C8A"/>
    <w:rsid w:val="00473985"/>
    <w:rsid w:val="00476854"/>
    <w:rsid w:val="004A05BC"/>
    <w:rsid w:val="004A0F8A"/>
    <w:rsid w:val="004B4201"/>
    <w:rsid w:val="004B4308"/>
    <w:rsid w:val="004D6CD5"/>
    <w:rsid w:val="004E2F00"/>
    <w:rsid w:val="005302E3"/>
    <w:rsid w:val="00533961"/>
    <w:rsid w:val="00557AE5"/>
    <w:rsid w:val="00567447"/>
    <w:rsid w:val="0057051E"/>
    <w:rsid w:val="00580FA9"/>
    <w:rsid w:val="00583ED5"/>
    <w:rsid w:val="005A1530"/>
    <w:rsid w:val="005B007F"/>
    <w:rsid w:val="005C099D"/>
    <w:rsid w:val="005D7528"/>
    <w:rsid w:val="00605D35"/>
    <w:rsid w:val="0061627F"/>
    <w:rsid w:val="006237E4"/>
    <w:rsid w:val="006334F4"/>
    <w:rsid w:val="006473A1"/>
    <w:rsid w:val="006866C5"/>
    <w:rsid w:val="006A2835"/>
    <w:rsid w:val="006A41E7"/>
    <w:rsid w:val="006A6307"/>
    <w:rsid w:val="006C59C6"/>
    <w:rsid w:val="006C7D8A"/>
    <w:rsid w:val="006D0187"/>
    <w:rsid w:val="006E7DB1"/>
    <w:rsid w:val="006F13A3"/>
    <w:rsid w:val="006F3C3C"/>
    <w:rsid w:val="00704920"/>
    <w:rsid w:val="00714F9C"/>
    <w:rsid w:val="0071697C"/>
    <w:rsid w:val="00720BEC"/>
    <w:rsid w:val="0073677D"/>
    <w:rsid w:val="00750C16"/>
    <w:rsid w:val="00763C9F"/>
    <w:rsid w:val="0077201A"/>
    <w:rsid w:val="00781C66"/>
    <w:rsid w:val="00786DF7"/>
    <w:rsid w:val="007955B1"/>
    <w:rsid w:val="007A686F"/>
    <w:rsid w:val="007B79C7"/>
    <w:rsid w:val="0081090F"/>
    <w:rsid w:val="008122BD"/>
    <w:rsid w:val="00830DBE"/>
    <w:rsid w:val="0084688D"/>
    <w:rsid w:val="00860520"/>
    <w:rsid w:val="008807DC"/>
    <w:rsid w:val="008A0AC5"/>
    <w:rsid w:val="008B691C"/>
    <w:rsid w:val="008D0755"/>
    <w:rsid w:val="008D0976"/>
    <w:rsid w:val="008E09E9"/>
    <w:rsid w:val="008E5607"/>
    <w:rsid w:val="008F4C0D"/>
    <w:rsid w:val="009061BF"/>
    <w:rsid w:val="00913895"/>
    <w:rsid w:val="00975061"/>
    <w:rsid w:val="0098145F"/>
    <w:rsid w:val="009A42D6"/>
    <w:rsid w:val="009A45CF"/>
    <w:rsid w:val="009B5604"/>
    <w:rsid w:val="009C31B9"/>
    <w:rsid w:val="009C72E9"/>
    <w:rsid w:val="009D0151"/>
    <w:rsid w:val="009D5192"/>
    <w:rsid w:val="009D77A9"/>
    <w:rsid w:val="009E5026"/>
    <w:rsid w:val="00A25297"/>
    <w:rsid w:val="00A33B8B"/>
    <w:rsid w:val="00A37CDE"/>
    <w:rsid w:val="00A433E0"/>
    <w:rsid w:val="00A741FB"/>
    <w:rsid w:val="00A74A34"/>
    <w:rsid w:val="00A86C6D"/>
    <w:rsid w:val="00A9160E"/>
    <w:rsid w:val="00AA2F4E"/>
    <w:rsid w:val="00AA55E5"/>
    <w:rsid w:val="00AB58D4"/>
    <w:rsid w:val="00AB77CE"/>
    <w:rsid w:val="00B1307B"/>
    <w:rsid w:val="00B25283"/>
    <w:rsid w:val="00B841F0"/>
    <w:rsid w:val="00BA01F2"/>
    <w:rsid w:val="00BD327F"/>
    <w:rsid w:val="00C116D8"/>
    <w:rsid w:val="00C16905"/>
    <w:rsid w:val="00C46457"/>
    <w:rsid w:val="00C71474"/>
    <w:rsid w:val="00C73272"/>
    <w:rsid w:val="00CA495F"/>
    <w:rsid w:val="00CA4B5F"/>
    <w:rsid w:val="00CC425A"/>
    <w:rsid w:val="00CC44D3"/>
    <w:rsid w:val="00CD2F8F"/>
    <w:rsid w:val="00CE20D2"/>
    <w:rsid w:val="00CF40E8"/>
    <w:rsid w:val="00D0452B"/>
    <w:rsid w:val="00D06A7F"/>
    <w:rsid w:val="00D11002"/>
    <w:rsid w:val="00D331E0"/>
    <w:rsid w:val="00D451BA"/>
    <w:rsid w:val="00D50AC9"/>
    <w:rsid w:val="00D62BB3"/>
    <w:rsid w:val="00DA28E1"/>
    <w:rsid w:val="00DC229D"/>
    <w:rsid w:val="00DD3DF8"/>
    <w:rsid w:val="00DF4B1F"/>
    <w:rsid w:val="00E10C90"/>
    <w:rsid w:val="00E35A97"/>
    <w:rsid w:val="00E42FCA"/>
    <w:rsid w:val="00E747B3"/>
    <w:rsid w:val="00E7544F"/>
    <w:rsid w:val="00E76CF8"/>
    <w:rsid w:val="00E917B6"/>
    <w:rsid w:val="00EA2FBB"/>
    <w:rsid w:val="00EA7658"/>
    <w:rsid w:val="00EE4242"/>
    <w:rsid w:val="00EE5EC5"/>
    <w:rsid w:val="00F1419E"/>
    <w:rsid w:val="00F20DF8"/>
    <w:rsid w:val="00F22AAA"/>
    <w:rsid w:val="00F239D4"/>
    <w:rsid w:val="00F34300"/>
    <w:rsid w:val="00F34325"/>
    <w:rsid w:val="00F3599E"/>
    <w:rsid w:val="00F702EC"/>
    <w:rsid w:val="00FA259C"/>
    <w:rsid w:val="00FA7714"/>
    <w:rsid w:val="00FE3888"/>
    <w:rsid w:val="00FF3BF0"/>
    <w:rsid w:val="00FF72F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B7278CB4-618B-47EA-A6D5-F560CCD53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Ravie" w:eastAsiaTheme="minorHAnsi" w:hAnsi="Ravie" w:cs="Arial"/>
        <w:sz w:val="96"/>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D0187"/>
    <w:pPr>
      <w:spacing w:after="0"/>
    </w:pPr>
    <w:rPr>
      <w:rFonts w:ascii="Arial" w:hAnsi="Arial"/>
      <w:sz w:val="22"/>
    </w:rPr>
  </w:style>
  <w:style w:type="paragraph" w:styleId="berschrift1">
    <w:name w:val="heading 1"/>
    <w:basedOn w:val="Standard"/>
    <w:next w:val="Standard"/>
    <w:link w:val="berschrift1Zchn"/>
    <w:autoRedefine/>
    <w:uiPriority w:val="9"/>
    <w:qFormat/>
    <w:rsid w:val="006A6307"/>
    <w:pPr>
      <w:keepNext/>
      <w:keepLines/>
      <w:spacing w:before="480"/>
      <w:outlineLvl w:val="0"/>
    </w:pPr>
    <w:rPr>
      <w:rFonts w:eastAsiaTheme="majorEastAsia"/>
      <w:b/>
      <w:bCs/>
      <w:sz w:val="28"/>
      <w:szCs w:val="28"/>
    </w:rPr>
  </w:style>
  <w:style w:type="paragraph" w:styleId="berschrift2">
    <w:name w:val="heading 2"/>
    <w:basedOn w:val="Standard"/>
    <w:next w:val="Standard"/>
    <w:link w:val="berschrift2Zchn"/>
    <w:autoRedefine/>
    <w:uiPriority w:val="9"/>
    <w:unhideWhenUsed/>
    <w:qFormat/>
    <w:rsid w:val="006A6307"/>
    <w:pPr>
      <w:keepNext/>
      <w:keepLines/>
      <w:spacing w:before="200"/>
      <w:outlineLvl w:val="1"/>
    </w:pPr>
    <w:rPr>
      <w:rFonts w:eastAsiaTheme="majorEastAsia"/>
      <w:b/>
      <w:bCs/>
      <w:sz w:val="24"/>
      <w:szCs w:val="24"/>
    </w:rPr>
  </w:style>
  <w:style w:type="paragraph" w:styleId="berschrift3">
    <w:name w:val="heading 3"/>
    <w:basedOn w:val="Standard"/>
    <w:next w:val="Standard"/>
    <w:link w:val="berschrift3Zchn"/>
    <w:uiPriority w:val="9"/>
    <w:semiHidden/>
    <w:unhideWhenUsed/>
    <w:rsid w:val="006A6307"/>
    <w:pPr>
      <w:keepNext/>
      <w:keepLines/>
      <w:spacing w:before="200"/>
      <w:outlineLvl w:val="2"/>
    </w:pPr>
    <w:rPr>
      <w:rFonts w:asciiTheme="majorHAnsi" w:eastAsiaTheme="majorEastAsia" w:hAnsiTheme="majorHAnsi" w:cstheme="majorBidi"/>
      <w:b/>
      <w:bCs/>
      <w:color w:val="707070"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ervorhebung">
    <w:name w:val="Emphasis"/>
    <w:basedOn w:val="Absatz-Standardschriftart"/>
    <w:uiPriority w:val="20"/>
    <w:rsid w:val="006D0187"/>
    <w:rPr>
      <w:i/>
      <w:iCs/>
    </w:rPr>
  </w:style>
  <w:style w:type="paragraph" w:styleId="Kopfzeile">
    <w:name w:val="header"/>
    <w:basedOn w:val="Standard"/>
    <w:link w:val="KopfzeileZchn"/>
    <w:uiPriority w:val="99"/>
    <w:unhideWhenUsed/>
    <w:rsid w:val="007B79C7"/>
    <w:pPr>
      <w:tabs>
        <w:tab w:val="center" w:pos="4703"/>
        <w:tab w:val="right" w:pos="9406"/>
      </w:tabs>
      <w:spacing w:line="240" w:lineRule="auto"/>
    </w:pPr>
  </w:style>
  <w:style w:type="character" w:customStyle="1" w:styleId="KopfzeileZchn">
    <w:name w:val="Kopfzeile Zchn"/>
    <w:basedOn w:val="Absatz-Standardschriftart"/>
    <w:link w:val="Kopfzeile"/>
    <w:uiPriority w:val="99"/>
    <w:rsid w:val="007B79C7"/>
    <w:rPr>
      <w:rFonts w:ascii="Arial" w:hAnsi="Arial"/>
      <w:sz w:val="22"/>
    </w:rPr>
  </w:style>
  <w:style w:type="paragraph" w:styleId="Fuzeile">
    <w:name w:val="footer"/>
    <w:basedOn w:val="Standard"/>
    <w:link w:val="FuzeileZchn"/>
    <w:uiPriority w:val="99"/>
    <w:semiHidden/>
    <w:unhideWhenUsed/>
    <w:rsid w:val="007B79C7"/>
    <w:pPr>
      <w:tabs>
        <w:tab w:val="center" w:pos="4703"/>
        <w:tab w:val="right" w:pos="9406"/>
      </w:tabs>
      <w:spacing w:line="240" w:lineRule="auto"/>
    </w:pPr>
  </w:style>
  <w:style w:type="character" w:customStyle="1" w:styleId="FuzeileZchn">
    <w:name w:val="Fußzeile Zchn"/>
    <w:basedOn w:val="Absatz-Standardschriftart"/>
    <w:link w:val="Fuzeile"/>
    <w:uiPriority w:val="99"/>
    <w:semiHidden/>
    <w:rsid w:val="007B79C7"/>
    <w:rPr>
      <w:rFonts w:ascii="Arial" w:hAnsi="Arial"/>
      <w:sz w:val="22"/>
    </w:rPr>
  </w:style>
  <w:style w:type="character" w:customStyle="1" w:styleId="berschrift1Zchn">
    <w:name w:val="Überschrift 1 Zchn"/>
    <w:basedOn w:val="Absatz-Standardschriftart"/>
    <w:link w:val="berschrift1"/>
    <w:uiPriority w:val="9"/>
    <w:rsid w:val="006A6307"/>
    <w:rPr>
      <w:rFonts w:ascii="Arial" w:eastAsiaTheme="majorEastAsia" w:hAnsi="Arial"/>
      <w:b/>
      <w:bCs/>
      <w:sz w:val="28"/>
      <w:szCs w:val="28"/>
    </w:rPr>
  </w:style>
  <w:style w:type="table" w:styleId="Tabellenraster">
    <w:name w:val="Table Grid"/>
    <w:basedOn w:val="NormaleTabelle"/>
    <w:uiPriority w:val="59"/>
    <w:rsid w:val="00230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A37CDE"/>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37CDE"/>
    <w:rPr>
      <w:rFonts w:ascii="Tahoma" w:hAnsi="Tahoma" w:cs="Tahoma"/>
      <w:sz w:val="16"/>
      <w:szCs w:val="16"/>
    </w:rPr>
  </w:style>
  <w:style w:type="character" w:customStyle="1" w:styleId="berschrift2Zchn">
    <w:name w:val="Überschrift 2 Zchn"/>
    <w:basedOn w:val="Absatz-Standardschriftart"/>
    <w:link w:val="berschrift2"/>
    <w:uiPriority w:val="9"/>
    <w:rsid w:val="006A6307"/>
    <w:rPr>
      <w:rFonts w:ascii="Arial" w:eastAsiaTheme="majorEastAsia" w:hAnsi="Arial"/>
      <w:b/>
      <w:bCs/>
      <w:sz w:val="24"/>
      <w:szCs w:val="24"/>
    </w:rPr>
  </w:style>
  <w:style w:type="paragraph" w:styleId="Titel">
    <w:name w:val="Title"/>
    <w:basedOn w:val="Standard"/>
    <w:next w:val="Standard"/>
    <w:link w:val="TitelZchn"/>
    <w:autoRedefine/>
    <w:uiPriority w:val="10"/>
    <w:rsid w:val="006A6307"/>
    <w:pPr>
      <w:tabs>
        <w:tab w:val="right" w:pos="9639"/>
      </w:tabs>
      <w:spacing w:line="240" w:lineRule="auto"/>
    </w:pPr>
    <w:rPr>
      <w:b/>
      <w:kern w:val="60"/>
      <w:sz w:val="32"/>
      <w:szCs w:val="32"/>
    </w:rPr>
  </w:style>
  <w:style w:type="character" w:customStyle="1" w:styleId="TitelZchn">
    <w:name w:val="Titel Zchn"/>
    <w:basedOn w:val="Absatz-Standardschriftart"/>
    <w:link w:val="Titel"/>
    <w:uiPriority w:val="10"/>
    <w:rsid w:val="006A6307"/>
    <w:rPr>
      <w:rFonts w:ascii="Arial" w:hAnsi="Arial"/>
      <w:b/>
      <w:kern w:val="60"/>
      <w:sz w:val="32"/>
      <w:szCs w:val="32"/>
    </w:rPr>
  </w:style>
  <w:style w:type="paragraph" w:styleId="Untertitel">
    <w:name w:val="Subtitle"/>
    <w:basedOn w:val="Standard"/>
    <w:next w:val="Standard"/>
    <w:link w:val="UntertitelZchn"/>
    <w:autoRedefine/>
    <w:uiPriority w:val="11"/>
    <w:rsid w:val="006A6307"/>
    <w:pPr>
      <w:tabs>
        <w:tab w:val="right" w:pos="9639"/>
      </w:tabs>
      <w:spacing w:line="240" w:lineRule="auto"/>
    </w:pPr>
    <w:rPr>
      <w:kern w:val="60"/>
      <w:sz w:val="32"/>
      <w:szCs w:val="32"/>
    </w:rPr>
  </w:style>
  <w:style w:type="character" w:customStyle="1" w:styleId="UntertitelZchn">
    <w:name w:val="Untertitel Zchn"/>
    <w:basedOn w:val="Absatz-Standardschriftart"/>
    <w:link w:val="Untertitel"/>
    <w:uiPriority w:val="11"/>
    <w:rsid w:val="006A6307"/>
    <w:rPr>
      <w:rFonts w:ascii="Arial" w:hAnsi="Arial"/>
      <w:kern w:val="60"/>
      <w:sz w:val="32"/>
      <w:szCs w:val="32"/>
    </w:rPr>
  </w:style>
  <w:style w:type="character" w:customStyle="1" w:styleId="berschrift3Zchn">
    <w:name w:val="Überschrift 3 Zchn"/>
    <w:basedOn w:val="Absatz-Standardschriftart"/>
    <w:link w:val="berschrift3"/>
    <w:uiPriority w:val="9"/>
    <w:semiHidden/>
    <w:rsid w:val="006A6307"/>
    <w:rPr>
      <w:rFonts w:asciiTheme="majorHAnsi" w:eastAsiaTheme="majorEastAsia" w:hAnsiTheme="majorHAnsi" w:cstheme="majorBidi"/>
      <w:b/>
      <w:bCs/>
      <w:color w:val="707070" w:themeColor="accent1"/>
      <w:sz w:val="22"/>
    </w:rPr>
  </w:style>
  <w:style w:type="paragraph" w:styleId="Listenabsatz">
    <w:name w:val="List Paragraph"/>
    <w:basedOn w:val="Standard"/>
    <w:autoRedefine/>
    <w:uiPriority w:val="34"/>
    <w:rsid w:val="006A41E7"/>
    <w:pPr>
      <w:numPr>
        <w:numId w:val="6"/>
      </w:numPr>
      <w:tabs>
        <w:tab w:val="left" w:pos="567"/>
      </w:tabs>
      <w:ind w:left="357" w:hanging="357"/>
    </w:pPr>
  </w:style>
  <w:style w:type="paragraph" w:customStyle="1" w:styleId="Bullets">
    <w:name w:val="Bullets"/>
    <w:basedOn w:val="Listenabsatz"/>
    <w:next w:val="Standard"/>
    <w:autoRedefine/>
    <w:qFormat/>
    <w:rsid w:val="006A41E7"/>
    <w:pPr>
      <w:numPr>
        <w:numId w:val="5"/>
      </w:numPr>
      <w:ind w:left="357" w:hanging="357"/>
    </w:pPr>
  </w:style>
  <w:style w:type="paragraph" w:customStyle="1" w:styleId="Nummerierung">
    <w:name w:val="Nummerierung"/>
    <w:basedOn w:val="Listenabsatz"/>
    <w:next w:val="Standard"/>
    <w:autoRedefine/>
    <w:qFormat/>
    <w:rsid w:val="006A41E7"/>
    <w:pPr>
      <w:tabs>
        <w:tab w:val="clear" w:pos="567"/>
        <w:tab w:val="left" w:pos="357"/>
      </w:tabs>
    </w:pPr>
  </w:style>
  <w:style w:type="paragraph" w:customStyle="1" w:styleId="Flietext">
    <w:name w:val="Fließtext"/>
    <w:basedOn w:val="Standard"/>
    <w:rsid w:val="00A86C6D"/>
    <w:pPr>
      <w:spacing w:after="240" w:line="360" w:lineRule="auto"/>
    </w:pPr>
    <w:rPr>
      <w:rFonts w:eastAsia="Times New Roman" w:cs="Times New Roman"/>
      <w:lang w:eastAsia="de-DE"/>
    </w:rPr>
  </w:style>
  <w:style w:type="paragraph" w:customStyle="1" w:styleId="Boilerplate">
    <w:name w:val="Boilerplate"/>
    <w:basedOn w:val="Standard"/>
    <w:rsid w:val="00A86C6D"/>
    <w:pPr>
      <w:spacing w:line="240" w:lineRule="auto"/>
    </w:pPr>
    <w:rPr>
      <w:rFonts w:eastAsia="Times New Roman" w:cs="Times New Roman"/>
      <w:sz w:val="20"/>
      <w:szCs w:val="20"/>
      <w:lang w:eastAsia="de-DE"/>
    </w:rPr>
  </w:style>
  <w:style w:type="paragraph" w:customStyle="1" w:styleId="TabellefrBilder">
    <w:name w:val="Tabelle für Bilder"/>
    <w:basedOn w:val="Standard"/>
    <w:rsid w:val="00A86C6D"/>
    <w:pPr>
      <w:spacing w:line="240" w:lineRule="auto"/>
    </w:pPr>
    <w:rPr>
      <w:rFonts w:eastAsia="Times New Roman" w:cs="Times New Roman"/>
      <w:sz w:val="20"/>
      <w:szCs w:val="20"/>
      <w:lang w:eastAsia="de-DE"/>
    </w:rPr>
  </w:style>
  <w:style w:type="character" w:styleId="Hyperlink">
    <w:name w:val="Hyperlink"/>
    <w:basedOn w:val="Absatz-Standardschriftart"/>
    <w:rsid w:val="00A86C6D"/>
    <w:rPr>
      <w:color w:val="0000FF"/>
      <w:u w:val="single"/>
    </w:rPr>
  </w:style>
  <w:style w:type="paragraph" w:customStyle="1" w:styleId="KopfzeileInformationsblock">
    <w:name w:val="Kopfzeile Informationsblock"/>
    <w:basedOn w:val="Standard"/>
    <w:rsid w:val="00A86C6D"/>
    <w:pPr>
      <w:spacing w:line="240" w:lineRule="auto"/>
      <w:ind w:left="142"/>
    </w:pPr>
    <w:rPr>
      <w:rFonts w:eastAsia="Times New Roman" w:cs="Times New Roman"/>
      <w:sz w:val="20"/>
      <w:szCs w:val="20"/>
      <w:lang w:eastAsia="de-DE"/>
    </w:rPr>
  </w:style>
  <w:style w:type="character" w:customStyle="1" w:styleId="UnresolvedMention">
    <w:name w:val="Unresolved Mention"/>
    <w:basedOn w:val="Absatz-Standardschriftart"/>
    <w:uiPriority w:val="99"/>
    <w:semiHidden/>
    <w:unhideWhenUsed/>
    <w:rsid w:val="00E42FC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Natascha.Bruegger@TRUMPF.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xing.com/companies/go?name=TRUMPF+Maschinen+A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grid.Braun@TRUMPF.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xing.com/companies/go?name=TRUMPF+Maschinen+AG" TargetMode="External"/><Relationship Id="rId4" Type="http://schemas.openxmlformats.org/officeDocument/2006/relationships/settings" Target="settings.xml"/><Relationship Id="rId9" Type="http://schemas.openxmlformats.org/officeDocument/2006/relationships/hyperlink" Target="http://www.trumpf.com" TargetMode="External"/><Relationship Id="rId14" Type="http://schemas.openxmlformats.org/officeDocument/2006/relationships/hyperlink" Target="https://www.xing.com/companies/go?name=TRUMPF+Maschinen+A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TRUMPF">
      <a:dk1>
        <a:sysClr val="windowText" lastClr="000000"/>
      </a:dk1>
      <a:lt1>
        <a:srgbClr val="FFFFFF"/>
      </a:lt1>
      <a:dk2>
        <a:srgbClr val="D0D0D0"/>
      </a:dk2>
      <a:lt2>
        <a:srgbClr val="FFFFFF"/>
      </a:lt2>
      <a:accent1>
        <a:srgbClr val="707070"/>
      </a:accent1>
      <a:accent2>
        <a:srgbClr val="D0D0D0"/>
      </a:accent2>
      <a:accent3>
        <a:srgbClr val="0D3174"/>
      </a:accent3>
      <a:accent4>
        <a:srgbClr val="638EBD"/>
      </a:accent4>
      <a:accent5>
        <a:srgbClr val="6C955E"/>
      </a:accent5>
      <a:accent6>
        <a:srgbClr val="94C11C"/>
      </a:accent6>
      <a:hlink>
        <a:srgbClr val="0D3174"/>
      </a:hlink>
      <a:folHlink>
        <a:srgbClr val="638EBD"/>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203BB2-4F80-492F-8CB9-3FA090505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527</Words>
  <Characters>3325</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Presse-Information</vt:lpstr>
    </vt:vector>
  </TitlesOfParts>
  <Company>TRUMPF Group</Company>
  <LinksUpToDate>false</LinksUpToDate>
  <CharactersWithSpaces>3845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Ingrid Braun</dc:creator>
  <cp:lastModifiedBy>Patricia Imbach</cp:lastModifiedBy>
  <cp:revision>2</cp:revision>
  <cp:lastPrinted>2018-12-19T16:18:00Z</cp:lastPrinted>
  <dcterms:created xsi:type="dcterms:W3CDTF">2018-12-19T16:18:00Z</dcterms:created>
  <dcterms:modified xsi:type="dcterms:W3CDTF">2018-12-19T16:18:00Z</dcterms:modified>
</cp:coreProperties>
</file>